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39" w:rsidRPr="00BD1642" w:rsidRDefault="00C47839">
      <w:pPr>
        <w:rPr>
          <w:rFonts w:ascii="Arial" w:hAnsi="Arial" w:cs="Arial"/>
          <w:sz w:val="24"/>
          <w:szCs w:val="24"/>
        </w:rPr>
      </w:pPr>
    </w:p>
    <w:p w:rsidR="00FE08E6" w:rsidRPr="00BD1642" w:rsidRDefault="00FE08E6" w:rsidP="00BD164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BD1642">
        <w:rPr>
          <w:rFonts w:ascii="Arial" w:hAnsi="Arial" w:cs="Arial"/>
          <w:color w:val="auto"/>
          <w:sz w:val="28"/>
          <w:szCs w:val="28"/>
        </w:rPr>
        <w:t>Znak sprawy 2/L09/TP/RB/2021</w:t>
      </w:r>
    </w:p>
    <w:p w:rsidR="00FE08E6" w:rsidRDefault="00FE0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</w:t>
      </w:r>
      <w:r w:rsidR="00BD1642">
        <w:rPr>
          <w:rFonts w:ascii="Arial" w:hAnsi="Arial" w:cs="Arial"/>
          <w:sz w:val="24"/>
          <w:szCs w:val="24"/>
        </w:rPr>
        <w:t>tw</w:t>
      </w:r>
      <w:r>
        <w:rPr>
          <w:rFonts w:ascii="Arial" w:hAnsi="Arial" w:cs="Arial"/>
          <w:sz w:val="24"/>
          <w:szCs w:val="24"/>
        </w:rPr>
        <w:t>o,</w:t>
      </w:r>
    </w:p>
    <w:p w:rsidR="00FE08E6" w:rsidRDefault="00FE0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Liceum Ogólnokształcące w Łodzi, działając w trybie art. 222 ust. 5 ustawy z dnia 11 września 2019 r. Prawo zamówień publicznych (Dz. U. 2019 r., poz. 2019 – j.t. ze zm.) przekazuje poniżej informacje o których mowa art. 222 ust. 5 pkt 1 i 2 Prawo zamówień publicznych.</w:t>
      </w:r>
    </w:p>
    <w:p w:rsidR="00FE08E6" w:rsidRDefault="00FE0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ofert na roboty budowlane polegające na remoncie ogrodzenia, remoncie nawierzchni utwardzonych i modernizacji szatni na terenie IX LO w Łodzi, odbyło się w dniu 28.06.2021 r. o </w:t>
      </w:r>
      <w:proofErr w:type="spellStart"/>
      <w:r>
        <w:rPr>
          <w:rFonts w:ascii="Arial" w:hAnsi="Arial" w:cs="Arial"/>
          <w:sz w:val="24"/>
          <w:szCs w:val="24"/>
        </w:rPr>
        <w:t>godz</w:t>
      </w:r>
      <w:proofErr w:type="spellEnd"/>
      <w:r>
        <w:rPr>
          <w:rFonts w:ascii="Arial" w:hAnsi="Arial" w:cs="Arial"/>
          <w:sz w:val="24"/>
          <w:szCs w:val="24"/>
        </w:rPr>
        <w:t>, 09.00.</w:t>
      </w:r>
    </w:p>
    <w:p w:rsidR="00FE08E6" w:rsidRDefault="00FE0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otwarciem ofert Zamawiający podał kwotę, jaką zamierza przeznaczyć na sfinansowanie zamówienia w wysokości 467000,00 zł brutto.</w:t>
      </w:r>
    </w:p>
    <w:p w:rsidR="00FE08E6" w:rsidRDefault="00FE0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1.</w:t>
      </w:r>
    </w:p>
    <w:p w:rsidR="00FE08E6" w:rsidRDefault="00FE0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FHU „SAW-BUD” Andrze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 Wróbel, 95-200 Pabianice, ul. Zielona 12</w:t>
      </w:r>
    </w:p>
    <w:p w:rsidR="00FE08E6" w:rsidRDefault="00FE0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649950,39 zł brutto</w:t>
      </w:r>
    </w:p>
    <w:p w:rsidR="00FE08E6" w:rsidRDefault="00FE0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płatności: 30 dni</w:t>
      </w:r>
    </w:p>
    <w:p w:rsidR="00FE08E6" w:rsidRDefault="00FE0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gwarancji: 60 miesięcy</w:t>
      </w:r>
    </w:p>
    <w:p w:rsidR="00FE08E6" w:rsidRPr="00FE08E6" w:rsidRDefault="00FE0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przeznaczona na sfinansowanie zamówienia: 467000,00 zł brutto</w:t>
      </w:r>
    </w:p>
    <w:sectPr w:rsidR="00FE08E6" w:rsidRPr="00FE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E6"/>
    <w:rsid w:val="00BD1642"/>
    <w:rsid w:val="00C47839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E79"/>
  <w15:chartTrackingRefBased/>
  <w15:docId w15:val="{B48F50B3-E643-44EE-AE6C-0729690D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</dc:creator>
  <cp:keywords/>
  <dc:description/>
  <cp:lastModifiedBy>szkol</cp:lastModifiedBy>
  <cp:revision>2</cp:revision>
  <dcterms:created xsi:type="dcterms:W3CDTF">2021-06-28T11:50:00Z</dcterms:created>
  <dcterms:modified xsi:type="dcterms:W3CDTF">2021-06-28T12:00:00Z</dcterms:modified>
</cp:coreProperties>
</file>